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consulting - let's open up this term!</w:t>
      </w:r>
    </w:p>
    <w:p>
      <w:pPr>
        <w:spacing w:before="0" w:after="500" w:line="264" w:lineRule="auto"/>
      </w:pPr>
      <w:r>
        <w:rPr>
          <w:rFonts w:ascii="calibri" w:hAnsi="calibri" w:eastAsia="calibri" w:cs="calibri"/>
          <w:sz w:val="36"/>
          <w:szCs w:val="36"/>
          <w:b/>
        </w:rPr>
        <w:t xml:space="preserve">Digital consulting is not actually a single, stand alone service, but a whole set of services, really. And it's okay, since as internet gets more and more complicated, sort of devouring the many aspects of our everyday life, so do the services offered to the customers who want their digital product to receive wide internet recognition.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 let's get to the details, and, so to speak, rip the "</w:t>
      </w:r>
      <w:r>
        <w:rPr>
          <w:rFonts w:ascii="calibri" w:hAnsi="calibri" w:eastAsia="calibri" w:cs="calibri"/>
          <w:sz w:val="24"/>
          <w:szCs w:val="24"/>
          <w:b/>
        </w:rPr>
        <w:t xml:space="preserve">digital consulting</w:t>
      </w:r>
      <w:r>
        <w:rPr>
          <w:rFonts w:ascii="calibri" w:hAnsi="calibri" w:eastAsia="calibri" w:cs="calibri"/>
          <w:sz w:val="24"/>
          <w:szCs w:val="24"/>
        </w:rPr>
        <w:t xml:space="preserve">" term apart, in order to see what's actually inside!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What's digital consulting, then?</w:t>
      </w:r>
    </w:p>
    <w:p>
      <w:pPr>
        <w:spacing w:before="0" w:after="300"/>
      </w:pPr>
      <w:r>
        <w:rPr>
          <w:rFonts w:ascii="calibri" w:hAnsi="calibri" w:eastAsia="calibri" w:cs="calibri"/>
          <w:sz w:val="24"/>
          <w:szCs w:val="24"/>
        </w:rPr>
        <w:t xml:space="preserve">Vordik is a company excelling in digital consulting. This has been known for those who keep track of digital world's awards - Vordik received several of those, for their solutions. It's possible to engineer such solutions, and on their basis, build a completely new product from its very foundations, because of deep understanding of what's internet about.</w:t>
      </w:r>
    </w:p>
    <w:p>
      <w:pPr>
        <w:spacing w:before="0" w:after="500" w:line="264" w:lineRule="auto"/>
      </w:pPr>
      <w:r>
        <w:rPr>
          <w:rFonts w:ascii="calibri" w:hAnsi="calibri" w:eastAsia="calibri" w:cs="calibri"/>
          <w:sz w:val="36"/>
          <w:szCs w:val="36"/>
          <w:b/>
        </w:rPr>
        <w:t xml:space="preserve">Let's give an example</w:t>
      </w:r>
    </w:p>
    <w:p>
      <w:pPr>
        <w:spacing w:before="0" w:after="300"/>
      </w:pPr>
      <w:r>
        <w:rPr>
          <w:rFonts w:ascii="calibri" w:hAnsi="calibri" w:eastAsia="calibri" w:cs="calibri"/>
          <w:sz w:val="24"/>
          <w:szCs w:val="24"/>
        </w:rPr>
        <w:t xml:space="preserve">For instance, content is said to be kind. Right? So, digital consulting done right needs to include content strategy and analysis. Speed, performance of the existing digital products are essental, too. For more details on Vordik's approach towards </w:t>
      </w:r>
      <w:r>
        <w:rPr>
          <w:rFonts w:ascii="calibri" w:hAnsi="calibri" w:eastAsia="calibri" w:cs="calibri"/>
          <w:sz w:val="24"/>
          <w:szCs w:val="24"/>
          <w:i/>
          <w:iCs/>
        </w:rPr>
        <w:t xml:space="preserve">digital consultng</w:t>
      </w:r>
      <w:r>
        <w:rPr>
          <w:rFonts w:ascii="calibri" w:hAnsi="calibri" w:eastAsia="calibri" w:cs="calibri"/>
          <w:sz w:val="24"/>
          <w:szCs w:val="24"/>
        </w:rPr>
        <w:t xml:space="preserve">, check out here: </w:t>
      </w:r>
      <w:hyperlink r:id="rId8" w:history="1">
        <w:r>
          <w:rPr>
            <w:rFonts w:ascii="calibri" w:hAnsi="calibri" w:eastAsia="calibri" w:cs="calibri"/>
            <w:color w:val="0000FF"/>
            <w:sz w:val="24"/>
            <w:szCs w:val="24"/>
            <w:u w:val="single"/>
          </w:rPr>
          <w:t xml:space="preserve">vordik.com</w:t>
        </w:r>
      </w:hyperlink>
    </w:p>
    <w:p>
      <w:pPr>
        <w:spacing w:before="0" w:after="300"/>
      </w:pPr>
    </w:p>
    <w:p>
      <w:pPr>
        <w:jc w:val="center"/>
      </w:pPr>
      <w:r>
        <w:pict>
          <v:shape type="#_x0000_t75" style="width:450px; height:2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ordik.com/contact/"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2025-12-15T00:12:18+01:00</dcterms:created>
  <dcterms:modified xsi:type="dcterms:W3CDTF">2025-12-15T00:12:18+01:00</dcterms:modified>
</cp:coreProperties>
</file>

<file path=docProps/custom.xml><?xml version="1.0" encoding="utf-8"?>
<Properties xmlns="http://schemas.openxmlformats.org/officeDocument/2006/custom-properties" xmlns:vt="http://schemas.openxmlformats.org/officeDocument/2006/docPropsVTypes"/>
</file>